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11188700</wp:posOffset>
            </wp:positionV>
            <wp:extent cx="368300" cy="355600"/>
            <wp:wrapNone/>
            <wp:docPr id="10000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86485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b/>
          <w:bCs/>
          <w:sz w:val="42"/>
          <w:szCs w:val="42"/>
          <w:u w:val="none"/>
        </w:rPr>
        <w:t>第18讲　 信息的传递　能源与可持续发展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(建议时间：______分钟)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一、填空题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(2019百色)</w:t>
      </w:r>
      <w:r>
        <w:rPr>
          <w:rFonts w:ascii="Times New Roman" w:hAnsi="Times New Roman" w:cs="Times New Roman"/>
          <w:u w:val="none"/>
        </w:rPr>
        <w:t>电磁波按波长从小到大排列为：γ射线、X射线、紫外线、________、红外线、微波和无线电波；它们的用途非常广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如电视机的遥控器是利用________进行遥控的．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2.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(2019南昌调研)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为了解决探测器到达月球背面后没有信号的问题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我国在2018年5月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于月球背后6.5万公里</w:t>
      </w:r>
      <w:r>
        <w:rPr>
          <w:rFonts w:ascii="Times New Roman" w:hAnsi="Times New Roman" w:cs="Times New Roman" w:hint="eastAsia"/>
          <w:u w:val="none"/>
        </w:rPr>
        <w:t>外的地月拉格朗日</w:t>
      </w:r>
      <w:r>
        <w:rPr>
          <w:rFonts w:ascii="Times New Roman" w:hAnsi="Times New Roman" w:cs="Times New Roman"/>
          <w:u w:val="none"/>
        </w:rPr>
        <w:t>L</w:t>
      </w:r>
      <w:r>
        <w:rPr>
          <w:rFonts w:ascii="Times New Roman" w:hAnsi="Times New Roman" w:cs="Times New Roman" w:hint="eastAsia"/>
          <w:u w:val="none"/>
          <w:vertAlign w:val="subscript"/>
        </w:rPr>
        <w:t>2</w:t>
      </w:r>
      <w:r>
        <w:rPr>
          <w:rFonts w:ascii="Times New Roman" w:hAnsi="Times New Roman" w:cs="Times New Roman"/>
          <w:u w:val="none"/>
        </w:rPr>
        <w:t>点附近部署了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鹊桥号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中继卫星．这颗卫星负责地球与着陆器、月球车的通讯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为我们传回嫦娥四号的观测数据．它们之间是依靠________传输信号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其传输速度为________m/s.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710055" cy="810895"/>
            <wp:effectExtent l="0" t="0" r="12065" b="12065"/>
            <wp:docPr id="2" name="图片 1" descr="C:\Documents and Settings\Administrator\桌面\江西物理（李妍jk）\XW16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21869" name="图片 1" descr="C:\Documents and Settings\Administrator\桌面\江西物理（李妍jk）\XW16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r:link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0055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3.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(2019安顺)</w:t>
      </w:r>
      <w:r>
        <w:rPr>
          <w:rFonts w:ascii="Times New Roman" w:hAnsi="Times New Roman" w:cs="Times New Roman"/>
          <w:u w:val="none"/>
        </w:rPr>
        <w:t>我国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一带一路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战略推进了能源的国际合作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其中太阳能、风能是________(选填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一次能源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二次能源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)．人造地球卫星在大气层外环绕地球运行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它的速度很快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其中有一种卫星相对于地球是静止的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称为地球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同步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卫星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此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同步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卫星是相对于地球________(选填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自转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公转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)而言的．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4.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 昆明)</w:t>
      </w:r>
      <w:r>
        <w:rPr>
          <w:rFonts w:ascii="Times New Roman" w:hAnsi="Times New Roman" w:cs="Times New Roman"/>
          <w:u w:val="none"/>
        </w:rPr>
        <w:t>6月5日是世界环境日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为减少环境污染和生态破坏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实现节能减排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中国在沿海地区大力推广风力发电．这种发电方式是把________转化成电能；</w:t>
      </w:r>
      <w:r>
        <w:rPr>
          <w:rFonts w:ascii="Times New Roman" w:hAnsi="Times New Roman" w:cs="Times New Roman" w:hint="eastAsia"/>
          <w:u w:val="none"/>
        </w:rPr>
        <w:t>在众多能源中，煤、石油、天然气和铀矿等都属于</w:t>
      </w:r>
      <w:r>
        <w:rPr>
          <w:rFonts w:ascii="Times New Roman" w:hAnsi="Times New Roman" w:cs="Times New Roman"/>
          <w:u w:val="none"/>
        </w:rPr>
        <w:t>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可再生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不可再生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5.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(热点信息原创题)</w:t>
      </w:r>
      <w:r>
        <w:rPr>
          <w:rFonts w:ascii="Times New Roman" w:hAnsi="Times New Roman" w:cs="Times New Roman"/>
          <w:u w:val="none"/>
        </w:rPr>
        <w:t>北京大兴国际机场的耦合式地源热泵系统方案可实现年节约1.81万吨标准煤；光伏发电系统每年可向电网提供600万千瓦时的绿色电力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太阳能光伏发电系统发电时是将太阳能转化为________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所利用的太阳能属于________(选填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可再生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不可再生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)能源．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6.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(2019济宁)</w:t>
      </w:r>
      <w:r>
        <w:rPr>
          <w:rFonts w:ascii="Times New Roman" w:hAnsi="Times New Roman" w:cs="Times New Roman"/>
          <w:u w:val="none"/>
        </w:rPr>
        <w:t>电磁波的传播________(选填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需要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不需要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)介质．如图所示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将手机放在密闭的塑料容器中能正常接收到呼叫信号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放在密闭的金属容器中不能接收到呼叫信号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说明________(选填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塑料容器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金属容器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)对电磁波有屏蔽作用．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287780" cy="664210"/>
            <wp:effectExtent l="0" t="0" r="7620" b="6350"/>
            <wp:docPr id="1" name="图片 2" descr="C:\Documents and Settings\Administrator\桌面\江西物理（李妍jk）\XW17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415083" name="图片 2" descr="C:\Documents and Settings\Administrator\桌面\江西物理（李妍jk）\XW17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78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7.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 河池)</w:t>
      </w:r>
      <w:r>
        <w:rPr>
          <w:rFonts w:ascii="Times New Roman" w:hAnsi="Times New Roman" w:cs="Times New Roman"/>
          <w:u w:val="none"/>
        </w:rPr>
        <w:t>如图所示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将导线的一端与电池的一极相接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另一端与电池的另一极快速断续接触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便会听到收音机有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咯、咯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的声音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说明导体中迅速变化的________能够产生电磁波；实验时消耗的电能属于________(选填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一次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或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二次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)能源．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</w:rPr>
        <w:drawing>
          <wp:inline distT="0" distB="0" distL="114300" distR="114300">
            <wp:extent cx="1164590" cy="623570"/>
            <wp:effectExtent l="0" t="0" r="8890" b="1270"/>
            <wp:docPr id="3" name="图片 3" descr="C:\Documents and Settings\Administrator\桌面\江西物理（李妍jk）\XW17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212831" name="图片 3" descr="C:\Documents and Settings\Administrator\桌面\江西物理（李妍jk）\XW171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楷体_GB2312" w:hAnsi="Times New Roman" w:cs="Times New Roman"/>
          <w:u w:val="none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eastAsia="黑体" w:hAnsi="Times New Roman" w:cs="Times New Roman"/>
          <w:u w:val="none"/>
        </w:rPr>
        <w:t>二、选择题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8.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 南京)</w:t>
      </w:r>
      <w:r>
        <w:rPr>
          <w:rFonts w:ascii="Times New Roman" w:hAnsi="Times New Roman" w:cs="Times New Roman"/>
          <w:u w:val="none"/>
        </w:rPr>
        <w:t>下列能源中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属于可再生能源的是(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天然气　　B. 煤　　C. 石油　D. 风能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9.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 桂林)</w:t>
      </w:r>
      <w:r>
        <w:rPr>
          <w:rFonts w:ascii="Times New Roman" w:hAnsi="Times New Roman" w:cs="Times New Roman"/>
          <w:u w:val="none"/>
        </w:rPr>
        <w:t>下列说法中</w:t>
      </w:r>
      <w:r>
        <w:rPr>
          <w:rFonts w:ascii="Times New Roman" w:hAnsi="Times New Roman" w:cs="Times New Roman"/>
          <w:u w:val="none"/>
          <w:em w:val="underDot"/>
        </w:rPr>
        <w:t>错误</w:t>
      </w:r>
      <w:r>
        <w:rPr>
          <w:rFonts w:ascii="Times New Roman" w:hAnsi="Times New Roman" w:cs="Times New Roman"/>
          <w:u w:val="none"/>
        </w:rPr>
        <w:t>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电磁波能在真空中传播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卫星通信利用电磁波传递信息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手机通话利用超声波传递信息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>D. “WIFI”</w:t>
      </w:r>
      <w:r>
        <w:rPr>
          <w:rFonts w:ascii="Times New Roman" w:hAnsi="Times New Roman" w:cs="Times New Roman"/>
          <w:u w:val="none"/>
        </w:rPr>
        <w:t>上网利用电磁波传递信息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10.</w:t>
      </w:r>
      <w:r>
        <w:rPr>
          <w:rFonts w:ascii="Times New Roman" w:hAnsi="Times New Roman" w:cs="Times New Roman"/>
          <w:u w:val="none"/>
        </w:rPr>
        <w:t xml:space="preserve"> </w:t>
      </w:r>
      <w:r>
        <w:rPr>
          <w:rFonts w:ascii="Times New Roman" w:eastAsia="楷体_GB2312" w:hAnsi="Times New Roman" w:cs="Times New Roman"/>
          <w:u w:val="none"/>
        </w:rPr>
        <w:t>(2019宿迁改编) (不定项)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跨越时空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漫游地球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离不开电磁波和能源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下列相关认识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/>
          <w:u w:val="none"/>
        </w:rPr>
        <w:t>嫦娥四号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探测器能从月球上发回月背的影像图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说明电磁波能在真空中传播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我国5G技术世界领先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该技术采用无线电波传输信息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无线电波是电磁波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太阳是人类的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能源之母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煤、石油、风能、水能等能源都是间接来自太阳能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D.  </w:t>
      </w:r>
      <w:r>
        <w:rPr>
          <w:rFonts w:ascii="Times New Roman" w:hAnsi="Times New Roman" w:cs="Times New Roman"/>
          <w:u w:val="none"/>
        </w:rPr>
        <w:t>能量在转化或转移过程中</w:t>
      </w:r>
      <w:r>
        <w:rPr>
          <w:rFonts w:ascii="Times New Roman" w:hAnsi="Times New Roman" w:cs="Times New Roman" w:hint="eastAsia"/>
          <w:u w:val="none"/>
        </w:rPr>
        <w:t>总量保持不变，所以不必担心能源危机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/>
          <w:b/>
          <w:u w:val="none"/>
        </w:rPr>
        <w:t>11.</w:t>
      </w:r>
      <w:r>
        <w:rPr>
          <w:rFonts w:ascii="Times New Roman" w:hAnsi="Times New Roman" w:cs="Times New Roman"/>
          <w:u w:val="none"/>
        </w:rPr>
        <w:t xml:space="preserve"> (</w:t>
      </w:r>
      <w:r>
        <w:rPr>
          <w:rFonts w:ascii="Times New Roman" w:eastAsia="黑体" w:hAnsi="Times New Roman" w:cs="Times New Roman"/>
          <w:u w:val="none"/>
        </w:rPr>
        <w:t>易错·</w:t>
      </w:r>
      <w:r>
        <w:rPr>
          <w:rFonts w:ascii="Times New Roman" w:eastAsia="楷体_GB2312" w:hAnsi="Times New Roman" w:cs="Times New Roman"/>
          <w:u w:val="none"/>
        </w:rPr>
        <w:t>2019宜昌改编)(不定项)</w:t>
      </w:r>
      <w:r>
        <w:rPr>
          <w:rFonts w:ascii="Times New Roman" w:hAnsi="Times New Roman" w:cs="Times New Roman"/>
          <w:u w:val="none"/>
        </w:rPr>
        <w:t>前段时间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hAnsi="宋体" w:cs="Times New Roman" w:hint="eastAsia"/>
          <w:u w:val="none"/>
        </w:rPr>
        <w:t>“</w:t>
      </w:r>
      <w:r>
        <w:rPr>
          <w:rFonts w:ascii="Times New Roman" w:hAnsi="Times New Roman" w:cs="Times New Roman"/>
          <w:u w:val="none"/>
        </w:rPr>
        <w:t>加水就能跑的神车</w:t>
      </w:r>
      <w:r>
        <w:rPr>
          <w:rFonts w:hAnsi="宋体" w:cs="Times New Roman"/>
          <w:u w:val="none"/>
        </w:rPr>
        <w:t>”</w:t>
      </w:r>
      <w:r>
        <w:rPr>
          <w:rFonts w:ascii="Times New Roman" w:hAnsi="Times New Roman" w:cs="Times New Roman"/>
          <w:u w:val="none"/>
        </w:rPr>
        <w:t>事件一度成为舆论热点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该汽车实际是利用车内水解氢技术获得氢气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通过氢燃料电池给车提供动力(该技术成本很高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目前仍处在试验阶段)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但被曲解为</w:t>
      </w:r>
      <w:r>
        <w:rPr>
          <w:rFonts w:hAnsi="宋体" w:cs="Times New Roman"/>
          <w:u w:val="none"/>
        </w:rPr>
        <w:t>“</w:t>
      </w:r>
      <w:r>
        <w:rPr>
          <w:rFonts w:ascii="Times New Roman" w:hAnsi="Times New Roman" w:cs="Times New Roman"/>
          <w:u w:val="none"/>
        </w:rPr>
        <w:t>加水就能跑</w:t>
      </w:r>
      <w:r>
        <w:rPr>
          <w:rFonts w:hAnsi="宋体" w:cs="Times New Roman"/>
          <w:u w:val="none"/>
        </w:rPr>
        <w:t>”．</w:t>
      </w:r>
      <w:r>
        <w:rPr>
          <w:rFonts w:ascii="Times New Roman" w:hAnsi="Times New Roman" w:cs="Times New Roman"/>
          <w:u w:val="none"/>
        </w:rPr>
        <w:t>下列对该事件的看法正确的是(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A. </w:t>
      </w:r>
      <w:r>
        <w:rPr>
          <w:rFonts w:ascii="Times New Roman" w:hAnsi="Times New Roman" w:cs="Times New Roman"/>
          <w:u w:val="none"/>
        </w:rPr>
        <w:t>氢燃料电池是将氢气的化学能转化为电能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B. </w:t>
      </w:r>
      <w:r>
        <w:rPr>
          <w:rFonts w:ascii="Times New Roman" w:hAnsi="Times New Roman" w:cs="Times New Roman"/>
          <w:u w:val="none"/>
        </w:rPr>
        <w:t>水解技术制取氢气的过程一</w:t>
      </w:r>
      <w:r>
        <w:rPr>
          <w:rFonts w:ascii="Times New Roman" w:hAnsi="Times New Roman" w:cs="Times New Roman" w:hint="eastAsia"/>
          <w:u w:val="none"/>
        </w:rPr>
        <w:t>定要消耗其他能量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  <w:r>
        <w:rPr>
          <w:rFonts w:ascii="Times New Roman" w:hAnsi="Times New Roman" w:cs="Times New Roman" w:hint="eastAsia"/>
          <w:u w:val="none"/>
        </w:rPr>
        <w:t xml:space="preserve">C. </w:t>
      </w:r>
      <w:r>
        <w:rPr>
          <w:rFonts w:ascii="Times New Roman" w:hAnsi="Times New Roman" w:cs="Times New Roman"/>
          <w:u w:val="none"/>
        </w:rPr>
        <w:t>对于热点事件要遵从科学原理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不要盲从更不能以讹传讹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 w:hint="eastAsia"/>
          <w:u w:val="none"/>
        </w:rPr>
        <w:t>D.</w:t>
      </w:r>
      <w:r>
        <w:rPr>
          <w:rFonts w:ascii="Times New Roman" w:hAnsi="Times New Roman" w:cs="Times New Roman"/>
          <w:u w:val="none"/>
        </w:rPr>
        <w:t xml:space="preserve"> 该车行驶的能量最终来源于水</w:t>
      </w:r>
      <w:r>
        <w:rPr>
          <w:rFonts w:ascii="Times New Roman" w:hAnsi="Times New Roman" w:cs="Times New Roman" w:hint="eastAsia"/>
          <w:u w:val="none"/>
        </w:rPr>
        <w:t>，</w:t>
      </w:r>
      <w:r>
        <w:rPr>
          <w:rFonts w:ascii="Times New Roman" w:hAnsi="Times New Roman" w:cs="Times New Roman"/>
          <w:u w:val="none"/>
        </w:rPr>
        <w:t>水是一种能源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  <w:u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ascii="黑体" w:eastAsia="黑体" w:hAnsi="黑体" w:cs="黑体" w:hint="eastAsia"/>
          <w:b/>
          <w:bCs w:val="0"/>
          <w:sz w:val="50"/>
          <w:szCs w:val="50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278765</wp:posOffset>
            </wp:positionV>
            <wp:extent cx="5276850" cy="684530"/>
            <wp:effectExtent l="0" t="0" r="11430" b="127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1690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2500" w:firstLineChars="500"/>
        <w:jc w:val="both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bCs w:val="0"/>
          <w:sz w:val="50"/>
          <w:szCs w:val="50"/>
        </w:rPr>
        <w:t>参考答案及解析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  <w:u w:val="none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  <w:b/>
          <w:bCs/>
          <w:sz w:val="42"/>
          <w:szCs w:val="42"/>
        </w:rPr>
        <w:t>第18讲　信息和能源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可见光　红外线　</w:t>
      </w:r>
      <w:r>
        <w:rPr>
          <w:rFonts w:ascii="Times New Roman" w:eastAsia="黑体" w:hAnsi="Times New Roman" w:cs="Times New Roman"/>
        </w:rPr>
        <w:t>【</w:t>
      </w:r>
      <w:r>
        <w:rPr>
          <w:rFonts w:ascii="Times New Roman" w:eastAsia="黑体" w:hAnsi="Times New Roman" w:cs="Times New Roman" w:hint="eastAsia"/>
        </w:rPr>
        <w:t>解析】</w:t>
      </w:r>
      <w:r>
        <w:rPr>
          <w:rFonts w:ascii="Times New Roman" w:hAnsi="Times New Roman" w:cs="Times New Roman"/>
        </w:rPr>
        <w:t>电磁波按波长从小到大排列为：γ射线、X射线、紫外线、可见光、红外线、微波和无线电波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电视机的遥控器通过红外线实现无线控制电视机．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电磁波　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 w:hint="eastAsia"/>
          <w:vertAlign w:val="superscript"/>
        </w:rPr>
        <w:t>8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一次能源　 自转 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太阳能、水能、风能可以直接从自然界获得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它们属于一次能源；地球同步卫星围绕地球飞行时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与地球自转的方向和速度都相同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所以卫星相对于地球位置没有变化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是静止的．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风能　</w:t>
      </w:r>
      <w:r>
        <w:rPr>
          <w:rFonts w:ascii="Times New Roman" w:hAnsi="Times New Roman" w:cs="Times New Roman" w:hint="eastAsia"/>
          <w:lang w:val="en-US" w:eastAsia="zh-CN"/>
        </w:rPr>
        <w:t>不</w:t>
      </w:r>
      <w:r>
        <w:rPr>
          <w:rFonts w:ascii="Times New Roman" w:hAnsi="Times New Roman" w:cs="Times New Roman"/>
        </w:rPr>
        <w:t>可再生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风力发电是将风能转化成电能；煤、石油、天然气、铀矿一旦消耗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短期内不能从自然界得到补充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因此属于不可再生能源．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电能　可再生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不需要　金属容器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电磁波的传播不需要介质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它可以在真空中传播；由实验现象可知塑料容器没有屏蔽电磁波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而金属容器屏蔽了电磁波．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电流　二次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将导线的一端与电池的一极相连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用另一端快速与电池另一极断续接触时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会产生断续的电流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旁边的收音机能发出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咯、咯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的声音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说明导体中迅速变化的电流能产生电磁波；能源可划分为一次能源和二次能源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自然界中以现成形式提供的能源称为一次能源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需要依靠其它能源的能量间接制取的能源称为二次能源．故电能为二次能源．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D　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电磁波能在真空中传播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卫星通信、手机通话、“WIFI”上网都是利用电磁波传递信息的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ABC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月球到地球之间为真空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探测器利用电磁波能从月球上发回月背的影像图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说明电磁波能在真空中传播</w:t>
      </w:r>
      <w:r>
        <w:rPr>
          <w:rFonts w:ascii="Times New Roman" w:hAnsi="Times New Roman" w:cs="Times New Roman" w:hint="eastAsia"/>
        </w:rPr>
        <w:t>，A</w:t>
      </w:r>
      <w:r>
        <w:rPr>
          <w:rFonts w:ascii="Times New Roman" w:hAnsi="Times New Roman" w:cs="Times New Roman"/>
        </w:rPr>
        <w:t>正确；无线电波属于电磁波</w:t>
      </w:r>
      <w:r>
        <w:rPr>
          <w:rFonts w:ascii="Times New Roman" w:hAnsi="Times New Roman" w:cs="Times New Roman" w:hint="eastAsia"/>
        </w:rPr>
        <w:t>，5G</w:t>
      </w:r>
      <w:r>
        <w:rPr>
          <w:rFonts w:ascii="Times New Roman" w:hAnsi="Times New Roman" w:cs="Times New Roman"/>
        </w:rPr>
        <w:t>技术是采用无线电波来传输信息的</w:t>
      </w:r>
      <w:r>
        <w:rPr>
          <w:rFonts w:ascii="Times New Roman" w:hAnsi="Times New Roman" w:cs="Times New Roman" w:hint="eastAsia"/>
        </w:rPr>
        <w:t>，B</w:t>
      </w:r>
      <w:r>
        <w:rPr>
          <w:rFonts w:ascii="Times New Roman" w:hAnsi="Times New Roman" w:cs="Times New Roman"/>
        </w:rPr>
        <w:t>正确；煤、石油是由古生物而形成的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它所储存的化学能来自于太阳；风能、水能是由太阳能所引</w:t>
      </w:r>
      <w:r>
        <w:rPr>
          <w:rFonts w:ascii="Times New Roman" w:hAnsi="Times New Roman" w:cs="Times New Roman" w:hint="eastAsia"/>
        </w:rPr>
        <w:t>起的，</w:t>
      </w:r>
      <w:r>
        <w:rPr>
          <w:rFonts w:ascii="Times New Roman" w:hAnsi="Times New Roman" w:cs="Times New Roman"/>
        </w:rPr>
        <w:t xml:space="preserve"> 则煤、石油、风能、水能等能源都是间接来自太阳能</w:t>
      </w:r>
      <w:r>
        <w:rPr>
          <w:rFonts w:ascii="Times New Roman" w:hAnsi="Times New Roman" w:cs="Times New Roman" w:hint="eastAsia"/>
        </w:rPr>
        <w:t>，C</w:t>
      </w:r>
      <w:r>
        <w:rPr>
          <w:rFonts w:ascii="Times New Roman" w:hAnsi="Times New Roman" w:cs="Times New Roman"/>
        </w:rPr>
        <w:t>正确；能量在转化或转移过程中总量保持不变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但由于能量的转化或转移具有方向性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在转化或转移的过程中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能被我们所利用的能量会不断减少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因此过度使用能源会造成能源危机</w:t>
      </w:r>
      <w:r>
        <w:rPr>
          <w:rFonts w:ascii="Times New Roman" w:hAnsi="Times New Roman" w:cs="Times New Roman" w:hint="eastAsia"/>
        </w:rPr>
        <w:t>，D</w:t>
      </w:r>
      <w:r>
        <w:rPr>
          <w:rFonts w:ascii="Times New Roman" w:hAnsi="Times New Roman" w:cs="Times New Roman"/>
        </w:rPr>
        <w:t>错误．故选ABC.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11.</w:t>
      </w:r>
      <w:r>
        <w:rPr>
          <w:rFonts w:ascii="Times New Roman" w:hAnsi="Times New Roman" w:cs="Times New Roman"/>
        </w:rPr>
        <w:t xml:space="preserve"> ABC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氢燃料电池在工作时将化学能转化为电能；能量只能发生转化或转移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因此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水解技术制取氢气的过程需要消耗其他能量；对任何事件都要遵守科学原理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不能以讹传讹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故A、B、C正</w:t>
      </w:r>
      <w:r>
        <w:rPr>
          <w:rFonts w:ascii="Times New Roman" w:hAnsi="Times New Roman" w:cs="Times New Roman" w:hint="eastAsia"/>
        </w:rPr>
        <w:t>确；此车的燃料燃烧后产生水蒸气排放于空气中，即水又回归于水，水只是车能源的载体而非来源，</w:t>
      </w:r>
      <w:r>
        <w:rPr>
          <w:rFonts w:ascii="Times New Roman" w:hAnsi="Times New Roman" w:cs="Times New Roman"/>
        </w:rPr>
        <w:t>D错误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/>
        </w:rPr>
        <w:t>不符合题意．故选ABC</w:t>
      </w:r>
      <w:bookmarkStart w:id="0" w:name="_GoBack"/>
      <w:bookmarkEnd w:id="0"/>
      <w:r>
        <w:rPr>
          <w:rFonts w:ascii="Times New Roman" w:hAnsi="Times New Roman" w:cs="Times New Roman"/>
        </w:rPr>
        <w:t>.</w:t>
      </w:r>
    </w:p>
    <w:p/>
    <w:sectPr>
      <w:pgSz w:w="11906" w:h="16838"/>
      <w:pgMar w:top="1440" w:right="1800" w:bottom="1440" w:left="1800" w:header="851" w:footer="992" w:gutter="0"/>
      <w:pgNumType w:fmt="numberInDash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E223046"/>
    <w:rsid w:val="42C60FAC"/>
    <w:rsid w:val="47DC3FBF"/>
    <w:rsid w:val="4E22304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XW171.TIF" TargetMode="External" /><Relationship Id="rId12" Type="http://schemas.openxmlformats.org/officeDocument/2006/relationships/image" Target="media/image5.tif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file:///C:\Documents%25252520and%25252520Settings\Administrator\&#26700;&#38754;\&#27743;&#35199;&#29289;&#29702;&#65288;&#26446;&#22925;jk&#65289;\XW169.TIF" TargetMode="External" /><Relationship Id="rId8" Type="http://schemas.openxmlformats.org/officeDocument/2006/relationships/image" Target="media/image3.png" /><Relationship Id="rId9" Type="http://schemas.openxmlformats.org/officeDocument/2006/relationships/image" Target="file:///C:\Documents%25252520and%25252520Settings\Administrator\&#26700;&#38754;\&#27743;&#35199;&#29289;&#29702;&#65288;&#26446;&#22925;jk&#65289;\XW170.TIF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CCAV1234</cp:lastModifiedBy>
  <cp:revision>1</cp:revision>
  <dcterms:created xsi:type="dcterms:W3CDTF">2019-11-16T06:48:00Z</dcterms:created>
  <dcterms:modified xsi:type="dcterms:W3CDTF">2019-12-25T10:09:37Z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